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A5632" w14:textId="77777777" w:rsidR="003E691B" w:rsidRPr="001B7B25" w:rsidRDefault="003E691B" w:rsidP="003E691B">
      <w:pPr>
        <w:ind w:hanging="284"/>
        <w:jc w:val="right"/>
        <w:rPr>
          <w:rFonts w:ascii="Tahoma" w:hAnsi="Tahoma" w:cs="Tahoma"/>
          <w:b/>
          <w:sz w:val="20"/>
          <w:szCs w:val="20"/>
        </w:rPr>
      </w:pPr>
      <w:r w:rsidRPr="001B7B25">
        <w:rPr>
          <w:rFonts w:ascii="Tahoma" w:hAnsi="Tahoma" w:cs="Tahoma"/>
          <w:b/>
          <w:sz w:val="20"/>
          <w:szCs w:val="20"/>
        </w:rPr>
        <w:t>Załącznik nr 2a do SWZ</w:t>
      </w:r>
    </w:p>
    <w:p w14:paraId="67B9B492" w14:textId="0EDCD422" w:rsidR="003E691B" w:rsidRPr="001B7B25" w:rsidRDefault="003E691B" w:rsidP="003E691B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  <w:szCs w:val="20"/>
        </w:rPr>
      </w:pPr>
      <w:r w:rsidRPr="001B7B25">
        <w:rPr>
          <w:rFonts w:ascii="Tahoma" w:hAnsi="Tahoma" w:cs="Tahoma"/>
          <w:b/>
          <w:sz w:val="20"/>
          <w:szCs w:val="20"/>
        </w:rPr>
        <w:t xml:space="preserve">Nr postępowania: </w:t>
      </w:r>
      <w:r w:rsidRPr="001B7B25">
        <w:rPr>
          <w:rFonts w:ascii="Tahoma" w:hAnsi="Tahoma" w:cs="Tahoma"/>
          <w:b/>
          <w:color w:val="0000FF"/>
          <w:sz w:val="20"/>
          <w:szCs w:val="20"/>
        </w:rPr>
        <w:t>3</w:t>
      </w:r>
      <w:r w:rsidR="001B7B25" w:rsidRPr="001B7B25">
        <w:rPr>
          <w:rFonts w:ascii="Tahoma" w:hAnsi="Tahoma" w:cs="Tahoma"/>
          <w:b/>
          <w:color w:val="0000FF"/>
          <w:sz w:val="20"/>
          <w:szCs w:val="20"/>
        </w:rPr>
        <w:t>8</w:t>
      </w:r>
      <w:r w:rsidRPr="001B7B25">
        <w:rPr>
          <w:rFonts w:ascii="Tahoma" w:hAnsi="Tahoma" w:cs="Tahoma"/>
          <w:b/>
          <w:color w:val="0000FF"/>
          <w:sz w:val="20"/>
          <w:szCs w:val="20"/>
        </w:rPr>
        <w:t>/2025.</w:t>
      </w:r>
    </w:p>
    <w:p w14:paraId="5A514158" w14:textId="77777777" w:rsidR="003E691B" w:rsidRPr="001B7B25" w:rsidRDefault="003E691B" w:rsidP="003E691B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A44B3EB" w14:textId="77777777" w:rsidR="003E691B" w:rsidRPr="001B7B25" w:rsidRDefault="003E691B" w:rsidP="003E691B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8B72E3D" w14:textId="77777777" w:rsidR="003E691B" w:rsidRPr="001B7B25" w:rsidRDefault="003E691B" w:rsidP="003E691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B7B25">
        <w:rPr>
          <w:rFonts w:ascii="Tahoma" w:hAnsi="Tahoma" w:cs="Tahoma"/>
          <w:b/>
          <w:bCs/>
          <w:sz w:val="20"/>
          <w:szCs w:val="20"/>
        </w:rPr>
        <w:t xml:space="preserve">OŚWIADCZENIE WYKONAWCY </w:t>
      </w:r>
    </w:p>
    <w:p w14:paraId="6675BB57" w14:textId="77777777" w:rsidR="003E691B" w:rsidRPr="001B7B25" w:rsidRDefault="003E691B" w:rsidP="003E691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B7B25">
        <w:rPr>
          <w:rFonts w:ascii="Tahoma" w:hAnsi="Tahoma" w:cs="Tahoma"/>
          <w:b/>
          <w:bCs/>
          <w:sz w:val="20"/>
          <w:szCs w:val="20"/>
        </w:rPr>
        <w:t xml:space="preserve">DOTYCZĄCE PODSTAW WYKLUCZENIA NA PODSTAWIE </w:t>
      </w:r>
    </w:p>
    <w:p w14:paraId="4DA0E8FF" w14:textId="77777777" w:rsidR="003E691B" w:rsidRPr="001B7B25" w:rsidRDefault="003E691B" w:rsidP="003E691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B7B25">
        <w:rPr>
          <w:rFonts w:ascii="Tahoma" w:hAnsi="Tahoma" w:cs="Tahoma"/>
          <w:b/>
          <w:bCs/>
          <w:sz w:val="20"/>
          <w:szCs w:val="20"/>
        </w:rPr>
        <w:t xml:space="preserve">ART. 7 UST. 1 USTAWY Z DNIA 13 KWIETNIA 2022 R. O SZCZEGÓLNYCH ROZWIĄZANIACH </w:t>
      </w:r>
    </w:p>
    <w:p w14:paraId="31176A29" w14:textId="77777777" w:rsidR="003E691B" w:rsidRPr="001B7B25" w:rsidRDefault="003E691B" w:rsidP="003E691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B7B25">
        <w:rPr>
          <w:rFonts w:ascii="Tahoma" w:hAnsi="Tahoma" w:cs="Tahoma"/>
          <w:b/>
          <w:bCs/>
          <w:sz w:val="20"/>
          <w:szCs w:val="20"/>
        </w:rPr>
        <w:t xml:space="preserve">W ZAKRESIE PRZECIWDZIAŁANIA WSPIERANIU AGRESJI NA UKRAINĘ </w:t>
      </w:r>
    </w:p>
    <w:p w14:paraId="6A507378" w14:textId="77777777" w:rsidR="003E691B" w:rsidRPr="001B7B25" w:rsidRDefault="003E691B" w:rsidP="003E691B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B7B25">
        <w:rPr>
          <w:rFonts w:ascii="Tahoma" w:hAnsi="Tahoma" w:cs="Tahoma"/>
          <w:b/>
          <w:bCs/>
          <w:sz w:val="20"/>
          <w:szCs w:val="20"/>
        </w:rPr>
        <w:t>ORAZ SŁUŻĄCYCH OCHRONIE BEZPIECZEŃSTWA NARODOWEGO</w:t>
      </w:r>
    </w:p>
    <w:p w14:paraId="2B6AB4DC" w14:textId="77777777" w:rsidR="003E691B" w:rsidRPr="00131634" w:rsidRDefault="003E691B" w:rsidP="003E691B">
      <w:pPr>
        <w:jc w:val="center"/>
        <w:rPr>
          <w:rFonts w:ascii="Tahoma" w:hAnsi="Tahoma" w:cs="Tahoma"/>
          <w:b/>
          <w:bCs/>
        </w:rPr>
      </w:pPr>
    </w:p>
    <w:p w14:paraId="37A935D6" w14:textId="762CF85B" w:rsidR="003E691B" w:rsidRPr="001B7B25" w:rsidRDefault="003E691B" w:rsidP="003E691B">
      <w:pPr>
        <w:widowControl w:val="0"/>
        <w:autoSpaceDN w:val="0"/>
        <w:jc w:val="both"/>
        <w:textAlignment w:val="baseline"/>
        <w:rPr>
          <w:rFonts w:ascii="Tahoma" w:hAnsi="Tahoma" w:cs="Tahoma"/>
          <w:b/>
          <w:i/>
          <w:i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 xml:space="preserve">W związku ze złożeniem oferty w postępowaniu o udzielenie zamówienia publicznego prowadzonym w trybie przetargu nieograniczonego na </w:t>
      </w:r>
      <w:r w:rsidRPr="005947D5">
        <w:rPr>
          <w:rFonts w:ascii="Tahoma" w:hAnsi="Tahoma" w:cs="Tahoma"/>
          <w:b/>
          <w:i/>
          <w:sz w:val="20"/>
          <w:szCs w:val="20"/>
        </w:rPr>
        <w:t>„</w:t>
      </w:r>
      <w:r w:rsidR="001B7B25" w:rsidRPr="005947D5">
        <w:rPr>
          <w:rFonts w:ascii="Tahoma" w:hAnsi="Tahoma" w:cs="Tahoma"/>
          <w:b/>
          <w:i/>
          <w:color w:val="0000FF"/>
          <w:sz w:val="20"/>
          <w:szCs w:val="20"/>
        </w:rPr>
        <w:t>Dostawa aparatury medycznej na potrzeby AOS SP ZOZ MSWIA w Szczecinie w pięciu pakietach w ramach 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</w:t>
      </w:r>
      <w:r w:rsidRPr="005947D5">
        <w:rPr>
          <w:rFonts w:ascii="Tahoma" w:hAnsi="Tahoma" w:cs="Tahoma"/>
          <w:b/>
          <w:i/>
          <w:sz w:val="20"/>
          <w:szCs w:val="20"/>
        </w:rPr>
        <w:t>”</w:t>
      </w:r>
    </w:p>
    <w:p w14:paraId="71832B61" w14:textId="77777777" w:rsidR="003E691B" w:rsidRPr="001B7B25" w:rsidRDefault="003E691B" w:rsidP="003E691B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 xml:space="preserve">Ja niżej podpisany </w:t>
      </w:r>
    </w:p>
    <w:p w14:paraId="502423DF" w14:textId="77777777" w:rsidR="003E691B" w:rsidRPr="001B7B25" w:rsidRDefault="003E691B" w:rsidP="003E691B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1580F0C4" w14:textId="77777777" w:rsidR="003E691B" w:rsidRPr="001B7B25" w:rsidRDefault="003E691B" w:rsidP="003E691B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0EA13F03" w14:textId="77777777" w:rsidR="003E691B" w:rsidRPr="001B7B25" w:rsidRDefault="003E691B" w:rsidP="003E691B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>działając w imieniu i na rzecz</w:t>
      </w:r>
    </w:p>
    <w:p w14:paraId="5AFB0538" w14:textId="77777777" w:rsidR="003E691B" w:rsidRPr="001B7B25" w:rsidRDefault="003E691B" w:rsidP="003E691B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6B0418D9" w14:textId="77777777" w:rsidR="003E691B" w:rsidRPr="001B7B25" w:rsidRDefault="003E691B" w:rsidP="003E691B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173A1F11" w14:textId="77777777" w:rsidR="003E691B" w:rsidRPr="001B7B25" w:rsidRDefault="003E691B" w:rsidP="003E691B">
      <w:pPr>
        <w:spacing w:before="120" w:line="240" w:lineRule="exact"/>
        <w:jc w:val="both"/>
        <w:rPr>
          <w:rFonts w:ascii="Tahoma" w:hAnsi="Tahoma" w:cs="Tahoma"/>
          <w:bCs/>
          <w:sz w:val="20"/>
          <w:szCs w:val="20"/>
        </w:rPr>
      </w:pPr>
      <w:r w:rsidRPr="001B7B25">
        <w:rPr>
          <w:rFonts w:ascii="Tahoma" w:hAnsi="Tahoma" w:cs="Tahoma"/>
          <w:bCs/>
          <w:sz w:val="20"/>
          <w:szCs w:val="20"/>
        </w:rPr>
        <w:t>oświadczam, że:</w:t>
      </w:r>
    </w:p>
    <w:p w14:paraId="2BC687C0" w14:textId="77777777" w:rsidR="003E691B" w:rsidRPr="001B7B25" w:rsidRDefault="005947D5" w:rsidP="003E691B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eastAsiaTheme="majorEastAsia" w:hAnsi="Tahoma" w:cs="Tahoma"/>
          <w:i/>
          <w:color w:val="auto"/>
          <w:sz w:val="20"/>
          <w:szCs w:val="20"/>
        </w:rPr>
      </w:pPr>
      <w:sdt>
        <w:sdtPr>
          <w:rPr>
            <w:rFonts w:ascii="Tahoma" w:hAnsi="Tahoma" w:cs="Tahoma"/>
            <w:bCs/>
            <w:color w:val="0000FF"/>
            <w:sz w:val="20"/>
            <w:szCs w:val="20"/>
            <w:u w:val="single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91B" w:rsidRPr="001B7B25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3E691B" w:rsidRPr="001B7B25">
        <w:rPr>
          <w:rFonts w:ascii="Tahoma" w:hAnsi="Tahoma" w:cs="Tahoma"/>
          <w:bCs/>
          <w:sz w:val="20"/>
          <w:szCs w:val="20"/>
        </w:rPr>
        <w:t xml:space="preserve"> na dzień składania ofert nie podlegam wykluczeniu z postępowania </w:t>
      </w:r>
      <w:r w:rsidR="003E691B" w:rsidRPr="001B7B25">
        <w:rPr>
          <w:rFonts w:ascii="Tahoma" w:hAnsi="Tahoma" w:cs="Tahoma"/>
          <w:b/>
          <w:i/>
          <w:sz w:val="20"/>
          <w:szCs w:val="20"/>
        </w:rPr>
        <w:t>na podstawie art. 7 ust. 1 ustawy z dnia 13 kwietnia 2022 r. o szczególnych rozwiązaniach w zakresie przeciwdziałania wspieraniu agresji na Ukrainę oraz służących ochronie bezpieczeństwa narodowego</w:t>
      </w:r>
      <w:r w:rsidR="003E691B" w:rsidRPr="001B7B25">
        <w:rPr>
          <w:rFonts w:ascii="Tahoma" w:hAnsi="Tahoma" w:cs="Tahoma"/>
          <w:b/>
          <w:i/>
          <w:color w:val="222222"/>
          <w:sz w:val="20"/>
          <w:szCs w:val="20"/>
        </w:rPr>
        <w:t xml:space="preserve">. </w:t>
      </w:r>
      <w:r w:rsidR="003E691B" w:rsidRPr="001B7B25">
        <w:rPr>
          <w:rStyle w:val="Hipercze"/>
          <w:rFonts w:ascii="Tahoma" w:eastAsiaTheme="majorEastAsia" w:hAnsi="Tahoma" w:cs="Tahoma"/>
          <w:bCs/>
          <w:color w:val="auto"/>
          <w:sz w:val="20"/>
          <w:szCs w:val="20"/>
        </w:rPr>
        <w:t>*</w:t>
      </w:r>
    </w:p>
    <w:p w14:paraId="7A52898B" w14:textId="77777777" w:rsidR="003E691B" w:rsidRPr="001B7B25" w:rsidRDefault="003E691B" w:rsidP="003E691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ahoma" w:hAnsi="Tahoma" w:cs="Tahoma"/>
          <w:b/>
          <w:i/>
          <w:sz w:val="20"/>
          <w:szCs w:val="20"/>
        </w:rPr>
      </w:pPr>
    </w:p>
    <w:p w14:paraId="4B738D8F" w14:textId="77777777" w:rsidR="003E691B" w:rsidRPr="001B7B25" w:rsidRDefault="005947D5" w:rsidP="003E691B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eastAsiaTheme="majorEastAsia" w:hAnsi="Tahoma" w:cs="Tahoma"/>
          <w:bCs/>
          <w:color w:val="auto"/>
          <w:sz w:val="20"/>
          <w:szCs w:val="20"/>
        </w:rPr>
      </w:pPr>
      <w:sdt>
        <w:sdtPr>
          <w:rPr>
            <w:rFonts w:ascii="Tahoma" w:hAnsi="Tahoma" w:cs="Tahoma"/>
            <w:color w:val="0000FF"/>
            <w:sz w:val="20"/>
            <w:szCs w:val="20"/>
            <w:u w:val="single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91B" w:rsidRPr="001B7B2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3E691B" w:rsidRPr="001B7B25">
        <w:rPr>
          <w:rFonts w:ascii="Tahoma" w:hAnsi="Tahoma" w:cs="Tahoma"/>
          <w:sz w:val="20"/>
          <w:szCs w:val="20"/>
        </w:rPr>
        <w:t xml:space="preserve"> </w:t>
      </w:r>
      <w:r w:rsidR="003E691B" w:rsidRPr="001B7B25">
        <w:rPr>
          <w:rFonts w:ascii="Tahoma" w:hAnsi="Tahoma" w:cs="Tahoma"/>
          <w:bCs/>
          <w:sz w:val="20"/>
          <w:szCs w:val="20"/>
        </w:rPr>
        <w:t xml:space="preserve">na dzień składania ofert, </w:t>
      </w:r>
      <w:r w:rsidR="003E691B" w:rsidRPr="001B7B25">
        <w:rPr>
          <w:rFonts w:ascii="Tahoma" w:hAnsi="Tahoma" w:cs="Tahoma"/>
          <w:sz w:val="20"/>
          <w:szCs w:val="20"/>
        </w:rPr>
        <w:t xml:space="preserve">zachodzą w stosunku do mnie podstawy wykluczenia z postępowania na podstawie </w:t>
      </w:r>
      <w:r w:rsidR="003E691B" w:rsidRPr="001B7B25">
        <w:rPr>
          <w:rFonts w:ascii="Tahoma" w:hAnsi="Tahoma" w:cs="Tahoma"/>
          <w:b/>
          <w:i/>
          <w:sz w:val="20"/>
          <w:szCs w:val="20"/>
        </w:rPr>
        <w:t xml:space="preserve">art. 7 ust. 1 pkt ……… </w:t>
      </w:r>
      <w:r w:rsidR="003E691B" w:rsidRPr="001B7B25">
        <w:rPr>
          <w:rFonts w:ascii="Tahoma" w:hAnsi="Tahoma" w:cs="Tahoma"/>
          <w:bCs/>
          <w:i/>
          <w:sz w:val="20"/>
          <w:szCs w:val="20"/>
        </w:rPr>
        <w:t>(</w:t>
      </w:r>
      <w:r w:rsidR="003E691B" w:rsidRPr="001B7B25">
        <w:rPr>
          <w:rFonts w:ascii="Tahoma" w:hAnsi="Tahoma" w:cs="Tahoma"/>
          <w:i/>
          <w:sz w:val="20"/>
          <w:szCs w:val="20"/>
        </w:rPr>
        <w:t>podać mającą zastosowanie podstawę wykluczenia spośród wymienionych w</w:t>
      </w:r>
      <w:r w:rsidR="003E691B" w:rsidRPr="001B7B25">
        <w:rPr>
          <w:rFonts w:ascii="Tahoma" w:hAnsi="Tahoma" w:cs="Tahoma"/>
          <w:bCs/>
          <w:i/>
          <w:sz w:val="20"/>
          <w:szCs w:val="20"/>
        </w:rPr>
        <w:t xml:space="preserve"> pkt 1, pkt 2, pkt 3</w:t>
      </w:r>
      <w:r w:rsidR="003E691B" w:rsidRPr="001B7B25">
        <w:rPr>
          <w:rFonts w:ascii="Tahoma" w:hAnsi="Tahoma" w:cs="Tahoma"/>
          <w:b/>
          <w:i/>
          <w:sz w:val="20"/>
          <w:szCs w:val="20"/>
        </w:rPr>
        <w:t xml:space="preserve"> ustawy z dnia 13 kwietnia 2022 r. o szczególnych rozwiązaniach w zakresie przeciwdziałania wspieraniu agresji na Ukrainę oraz służących ochronie bezpieczeństwa narodowego. </w:t>
      </w:r>
      <w:r w:rsidR="003E691B" w:rsidRPr="001B7B25">
        <w:rPr>
          <w:rStyle w:val="Hipercze"/>
          <w:rFonts w:ascii="Tahoma" w:eastAsiaTheme="majorEastAsia" w:hAnsi="Tahoma" w:cs="Tahoma"/>
          <w:bCs/>
          <w:color w:val="auto"/>
          <w:sz w:val="20"/>
          <w:szCs w:val="20"/>
        </w:rPr>
        <w:t>*</w:t>
      </w:r>
    </w:p>
    <w:p w14:paraId="4F123F00" w14:textId="77777777" w:rsidR="003E691B" w:rsidRPr="001B7B25" w:rsidRDefault="003E691B" w:rsidP="003E691B">
      <w:pPr>
        <w:contextualSpacing/>
        <w:jc w:val="both"/>
        <w:rPr>
          <w:rStyle w:val="Hipercze"/>
          <w:rFonts w:ascii="Tahoma" w:eastAsiaTheme="majorEastAsia" w:hAnsi="Tahoma" w:cs="Tahoma"/>
          <w:bCs/>
          <w:i/>
          <w:color w:val="auto"/>
          <w:sz w:val="14"/>
          <w:szCs w:val="14"/>
          <w:u w:val="none"/>
        </w:rPr>
      </w:pPr>
      <w:r w:rsidRPr="001B7B25">
        <w:rPr>
          <w:rStyle w:val="Hipercze"/>
          <w:rFonts w:ascii="Tahoma" w:eastAsiaTheme="majorEastAsia" w:hAnsi="Tahoma" w:cs="Tahoma"/>
          <w:bCs/>
          <w:color w:val="auto"/>
          <w:sz w:val="14"/>
          <w:szCs w:val="14"/>
          <w:u w:val="none"/>
        </w:rPr>
        <w:t>* właściwe zaznaczyć</w:t>
      </w:r>
    </w:p>
    <w:p w14:paraId="0A07BD24" w14:textId="77777777" w:rsidR="003E691B" w:rsidRPr="00131634" w:rsidRDefault="003E691B" w:rsidP="003E691B">
      <w:pPr>
        <w:spacing w:line="276" w:lineRule="auto"/>
        <w:rPr>
          <w:rFonts w:ascii="Tahoma" w:hAnsi="Tahoma" w:cs="Tahoma"/>
          <w:i/>
        </w:rPr>
      </w:pPr>
    </w:p>
    <w:p w14:paraId="65EFD542" w14:textId="77777777" w:rsidR="003E691B" w:rsidRPr="00131634" w:rsidRDefault="003E691B" w:rsidP="003E691B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</w:rPr>
      </w:pPr>
    </w:p>
    <w:p w14:paraId="3CD5343F" w14:textId="77777777" w:rsidR="003E691B" w:rsidRPr="00131634" w:rsidRDefault="003E691B" w:rsidP="003E691B">
      <w:pPr>
        <w:spacing w:before="120" w:line="240" w:lineRule="exact"/>
        <w:jc w:val="both"/>
        <w:rPr>
          <w:rFonts w:ascii="Tahoma" w:hAnsi="Tahoma" w:cs="Tahoma"/>
          <w:bCs/>
          <w:i/>
        </w:rPr>
      </w:pPr>
    </w:p>
    <w:p w14:paraId="5A42249C" w14:textId="48AC76E1" w:rsidR="003E691B" w:rsidRPr="00131634" w:rsidRDefault="003E691B" w:rsidP="003E691B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16"/>
          <w:szCs w:val="16"/>
          <w:u w:val="single"/>
        </w:rPr>
      </w:pPr>
      <w:r w:rsidRPr="00131634">
        <w:rPr>
          <w:rFonts w:ascii="Tahoma" w:hAnsi="Tahoma" w:cs="Tahoma"/>
          <w:b/>
          <w:i/>
          <w:color w:val="0000FF"/>
          <w:sz w:val="16"/>
          <w:szCs w:val="16"/>
          <w:u w:val="single"/>
        </w:rPr>
        <w:t>Uwaga!</w:t>
      </w:r>
    </w:p>
    <w:p w14:paraId="368358B4" w14:textId="77777777" w:rsidR="003E691B" w:rsidRPr="00131634" w:rsidRDefault="003E691B" w:rsidP="003E691B">
      <w:pPr>
        <w:jc w:val="both"/>
        <w:rPr>
          <w:rFonts w:ascii="Tahoma" w:eastAsia="Calibri" w:hAnsi="Tahoma" w:cs="Tahoma"/>
          <w:i/>
          <w:color w:val="0000FF"/>
          <w:sz w:val="16"/>
          <w:szCs w:val="16"/>
          <w:lang w:eastAsia="en-US"/>
        </w:rPr>
      </w:pPr>
      <w:r w:rsidRPr="00131634">
        <w:rPr>
          <w:rFonts w:ascii="Tahoma" w:hAnsi="Tahoma" w:cs="Tahoma"/>
          <w:bCs/>
          <w:i/>
          <w:color w:val="0000FF"/>
          <w:sz w:val="16"/>
          <w:szCs w:val="16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67EEB7AC" w14:textId="77777777" w:rsidR="003E691B" w:rsidRPr="00131634" w:rsidRDefault="003E691B" w:rsidP="003E691B">
      <w:pPr>
        <w:rPr>
          <w:rFonts w:ascii="Tahoma" w:hAnsi="Tahoma" w:cs="Tahoma"/>
        </w:rPr>
      </w:pPr>
    </w:p>
    <w:p w14:paraId="4BA59624" w14:textId="5D6F253A" w:rsidR="006A5BF1" w:rsidRPr="0066125E" w:rsidRDefault="006A5BF1" w:rsidP="006A5BF1">
      <w:pPr>
        <w:spacing w:line="360" w:lineRule="auto"/>
        <w:jc w:val="both"/>
        <w:rPr>
          <w:rFonts w:ascii="Calibri" w:hAnsi="Calibri" w:cs="Calibri"/>
        </w:rPr>
      </w:pPr>
    </w:p>
    <w:sectPr w:rsidR="006A5BF1" w:rsidRPr="006612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4D834" w14:textId="77777777" w:rsidR="00A31B5B" w:rsidRDefault="00A31B5B" w:rsidP="008F139F">
      <w:r>
        <w:separator/>
      </w:r>
    </w:p>
  </w:endnote>
  <w:endnote w:type="continuationSeparator" w:id="0">
    <w:p w14:paraId="6C38016C" w14:textId="77777777" w:rsidR="00A31B5B" w:rsidRDefault="00A31B5B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ABCBB" w14:textId="77777777" w:rsidR="00A31B5B" w:rsidRDefault="00A31B5B" w:rsidP="008F139F">
      <w:r>
        <w:separator/>
      </w:r>
    </w:p>
  </w:footnote>
  <w:footnote w:type="continuationSeparator" w:id="0">
    <w:p w14:paraId="32818E86" w14:textId="77777777" w:rsidR="00A31B5B" w:rsidRDefault="00A31B5B" w:rsidP="008F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>
    <w:pPr>
      <w:pStyle w:val="Nagwek"/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72CC7"/>
    <w:rsid w:val="00143FEB"/>
    <w:rsid w:val="001678F6"/>
    <w:rsid w:val="001B7B25"/>
    <w:rsid w:val="00336362"/>
    <w:rsid w:val="0037402E"/>
    <w:rsid w:val="003A7F34"/>
    <w:rsid w:val="003E691B"/>
    <w:rsid w:val="004F7554"/>
    <w:rsid w:val="005252A8"/>
    <w:rsid w:val="005947D5"/>
    <w:rsid w:val="005D3553"/>
    <w:rsid w:val="0066125E"/>
    <w:rsid w:val="00690F64"/>
    <w:rsid w:val="006A5BF1"/>
    <w:rsid w:val="00752306"/>
    <w:rsid w:val="007C5048"/>
    <w:rsid w:val="008E5371"/>
    <w:rsid w:val="008F139F"/>
    <w:rsid w:val="009B1ABA"/>
    <w:rsid w:val="00A06035"/>
    <w:rsid w:val="00A1233D"/>
    <w:rsid w:val="00A31B5B"/>
    <w:rsid w:val="00AA3F47"/>
    <w:rsid w:val="00BD7863"/>
    <w:rsid w:val="00C10074"/>
    <w:rsid w:val="00C3519D"/>
    <w:rsid w:val="00C907C8"/>
    <w:rsid w:val="00CD3C31"/>
    <w:rsid w:val="00D77236"/>
    <w:rsid w:val="00E60EEF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uiPriority w:val="99"/>
    <w:unhideWhenUsed/>
    <w:rsid w:val="003E69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4</cp:revision>
  <dcterms:created xsi:type="dcterms:W3CDTF">2025-12-22T09:34:00Z</dcterms:created>
  <dcterms:modified xsi:type="dcterms:W3CDTF">2025-12-22T11:26:00Z</dcterms:modified>
</cp:coreProperties>
</file>